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36BB" w14:textId="4AA3EE62" w:rsidR="00B11799" w:rsidRDefault="001108FC" w:rsidP="001108FC">
      <w:pPr>
        <w:ind w:left="0" w:hanging="2"/>
        <w:rPr>
          <w:sz w:val="24"/>
          <w:szCs w:val="24"/>
        </w:rPr>
      </w:pPr>
      <w:r w:rsidRPr="00C27965">
        <w:rPr>
          <w:b/>
          <w:bCs/>
          <w:sz w:val="24"/>
          <w:szCs w:val="24"/>
        </w:rPr>
        <w:t>2024 Enrolment Form</w:t>
      </w:r>
    </w:p>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2482"/>
        <w:gridCol w:w="596"/>
        <w:gridCol w:w="1701"/>
        <w:gridCol w:w="209"/>
        <w:gridCol w:w="74"/>
        <w:gridCol w:w="680"/>
        <w:gridCol w:w="1196"/>
      </w:tblGrid>
      <w:tr w:rsidR="00B11799" w14:paraId="6EA9DE36" w14:textId="77777777">
        <w:tc>
          <w:tcPr>
            <w:tcW w:w="8992" w:type="dxa"/>
            <w:gridSpan w:val="8"/>
          </w:tcPr>
          <w:p w14:paraId="52785D8D"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b/>
                <w:sz w:val="20"/>
                <w:szCs w:val="20"/>
              </w:rPr>
              <w:t xml:space="preserve">Personal Details </w:t>
            </w:r>
          </w:p>
        </w:tc>
      </w:tr>
      <w:tr w:rsidR="00B11799" w14:paraId="513F5C83" w14:textId="77777777">
        <w:tc>
          <w:tcPr>
            <w:tcW w:w="2054" w:type="dxa"/>
          </w:tcPr>
          <w:p w14:paraId="05BE9E5A"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Title: (Mr/Mrs/Ms/Miss)</w:t>
            </w:r>
          </w:p>
          <w:p w14:paraId="7CCDA959" w14:textId="77777777" w:rsidR="00B11799" w:rsidRDefault="00B11799">
            <w:pPr>
              <w:spacing w:after="0" w:line="240" w:lineRule="auto"/>
              <w:ind w:left="0" w:hanging="2"/>
              <w:rPr>
                <w:rFonts w:ascii="Arial" w:eastAsia="Arial" w:hAnsi="Arial" w:cs="Arial"/>
                <w:sz w:val="20"/>
                <w:szCs w:val="20"/>
              </w:rPr>
            </w:pPr>
          </w:p>
          <w:p w14:paraId="78E6C68C" w14:textId="77777777" w:rsidR="00B11799" w:rsidRDefault="00B11799">
            <w:pPr>
              <w:spacing w:after="0" w:line="240" w:lineRule="auto"/>
              <w:ind w:left="0" w:hanging="2"/>
              <w:rPr>
                <w:rFonts w:ascii="Arial" w:eastAsia="Arial" w:hAnsi="Arial" w:cs="Arial"/>
                <w:sz w:val="20"/>
                <w:szCs w:val="20"/>
              </w:rPr>
            </w:pPr>
          </w:p>
        </w:tc>
        <w:tc>
          <w:tcPr>
            <w:tcW w:w="2482" w:type="dxa"/>
          </w:tcPr>
          <w:p w14:paraId="485BD595"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Surname</w:t>
            </w:r>
          </w:p>
          <w:p w14:paraId="061D7E30" w14:textId="77777777" w:rsidR="00B11799" w:rsidRDefault="00B11799">
            <w:pPr>
              <w:spacing w:after="0" w:line="240" w:lineRule="auto"/>
              <w:ind w:left="0" w:hanging="2"/>
              <w:rPr>
                <w:rFonts w:ascii="Arial" w:eastAsia="Arial" w:hAnsi="Arial" w:cs="Arial"/>
                <w:sz w:val="20"/>
                <w:szCs w:val="20"/>
              </w:rPr>
            </w:pPr>
          </w:p>
        </w:tc>
        <w:tc>
          <w:tcPr>
            <w:tcW w:w="2506" w:type="dxa"/>
            <w:gridSpan w:val="3"/>
          </w:tcPr>
          <w:p w14:paraId="347EAEBC"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7B023E15" w14:textId="77777777" w:rsidR="00B11799" w:rsidRDefault="00B11799">
            <w:pPr>
              <w:spacing w:after="0" w:line="240" w:lineRule="auto"/>
              <w:ind w:left="0" w:hanging="2"/>
              <w:rPr>
                <w:rFonts w:ascii="Arial" w:eastAsia="Arial" w:hAnsi="Arial" w:cs="Arial"/>
                <w:sz w:val="20"/>
                <w:szCs w:val="20"/>
              </w:rPr>
            </w:pPr>
          </w:p>
        </w:tc>
        <w:tc>
          <w:tcPr>
            <w:tcW w:w="1950" w:type="dxa"/>
            <w:gridSpan w:val="3"/>
          </w:tcPr>
          <w:p w14:paraId="20149907"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Gender- Male/Female </w:t>
            </w:r>
          </w:p>
        </w:tc>
      </w:tr>
      <w:tr w:rsidR="00B11799" w14:paraId="722655C4" w14:textId="77777777">
        <w:tc>
          <w:tcPr>
            <w:tcW w:w="4536" w:type="dxa"/>
            <w:gridSpan w:val="2"/>
          </w:tcPr>
          <w:p w14:paraId="06CCE58F"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7D8F5BDD" w14:textId="77777777" w:rsidR="00B11799" w:rsidRDefault="00B11799">
            <w:pPr>
              <w:spacing w:after="0" w:line="240" w:lineRule="auto"/>
              <w:ind w:left="0" w:hanging="2"/>
              <w:rPr>
                <w:rFonts w:ascii="Arial" w:eastAsia="Arial" w:hAnsi="Arial" w:cs="Arial"/>
                <w:sz w:val="20"/>
                <w:szCs w:val="20"/>
              </w:rPr>
            </w:pPr>
          </w:p>
          <w:p w14:paraId="7FC420F9"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2231DBAE" w14:textId="77777777" w:rsidR="00B11799" w:rsidRDefault="00B11799">
            <w:pPr>
              <w:spacing w:after="0" w:line="240" w:lineRule="auto"/>
              <w:ind w:left="0" w:hanging="2"/>
              <w:rPr>
                <w:rFonts w:ascii="Arial" w:eastAsia="Arial" w:hAnsi="Arial" w:cs="Arial"/>
                <w:sz w:val="20"/>
                <w:szCs w:val="20"/>
              </w:rPr>
            </w:pPr>
          </w:p>
          <w:p w14:paraId="6DC5795A" w14:textId="77777777" w:rsidR="00B11799" w:rsidRDefault="00B11799">
            <w:pPr>
              <w:spacing w:after="0" w:line="240" w:lineRule="auto"/>
              <w:ind w:left="0" w:hanging="2"/>
              <w:rPr>
                <w:rFonts w:ascii="Arial" w:eastAsia="Arial" w:hAnsi="Arial" w:cs="Arial"/>
                <w:sz w:val="20"/>
                <w:szCs w:val="20"/>
              </w:rPr>
            </w:pPr>
          </w:p>
          <w:p w14:paraId="4BCD550D" w14:textId="77777777" w:rsidR="00B11799" w:rsidRDefault="00B11799">
            <w:pPr>
              <w:pBdr>
                <w:top w:val="single" w:sz="6" w:space="1" w:color="000000"/>
                <w:bottom w:val="single" w:sz="6" w:space="1" w:color="000000"/>
              </w:pBdr>
              <w:spacing w:after="0" w:line="240" w:lineRule="auto"/>
              <w:ind w:left="0" w:hanging="2"/>
              <w:rPr>
                <w:rFonts w:ascii="Arial" w:eastAsia="Arial" w:hAnsi="Arial" w:cs="Arial"/>
                <w:sz w:val="20"/>
                <w:szCs w:val="20"/>
              </w:rPr>
            </w:pPr>
          </w:p>
          <w:p w14:paraId="1F44A82B" w14:textId="77777777" w:rsidR="00B11799" w:rsidRDefault="00B1179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27F4484C" w14:textId="77777777" w:rsidR="00B11799" w:rsidRDefault="00B1179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61865ACF" w14:textId="77777777" w:rsidR="00B11799" w:rsidRDefault="00B11799">
            <w:pPr>
              <w:spacing w:after="0" w:line="240" w:lineRule="auto"/>
              <w:ind w:left="0" w:hanging="2"/>
              <w:rPr>
                <w:rFonts w:ascii="Arial" w:eastAsia="Arial" w:hAnsi="Arial" w:cs="Arial"/>
                <w:sz w:val="20"/>
                <w:szCs w:val="20"/>
              </w:rPr>
            </w:pPr>
          </w:p>
          <w:p w14:paraId="7A5690CF"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65FE5EB1" w14:textId="77777777" w:rsidR="00B11799" w:rsidRDefault="00F02AAA">
            <w:pPr>
              <w:pBdr>
                <w:top w:val="single" w:sz="6" w:space="1" w:color="000000"/>
                <w:bottom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Mobile: </w:t>
            </w:r>
          </w:p>
          <w:p w14:paraId="6A839220" w14:textId="77777777" w:rsidR="00B11799" w:rsidRDefault="00F02AAA">
            <w:pPr>
              <w:pBdr>
                <w:bottom w:val="single" w:sz="6" w:space="1" w:color="000000"/>
                <w:between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Other Contact Number: </w:t>
            </w:r>
          </w:p>
          <w:p w14:paraId="5489D00F"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45FFA1A5" w14:textId="77777777" w:rsidR="00B11799" w:rsidRDefault="00B11799">
            <w:pPr>
              <w:spacing w:after="0" w:line="240" w:lineRule="auto"/>
              <w:ind w:left="0" w:hanging="2"/>
              <w:rPr>
                <w:rFonts w:ascii="Arial" w:eastAsia="Arial" w:hAnsi="Arial" w:cs="Arial"/>
                <w:sz w:val="20"/>
                <w:szCs w:val="20"/>
              </w:rPr>
            </w:pPr>
          </w:p>
        </w:tc>
        <w:tc>
          <w:tcPr>
            <w:tcW w:w="4456" w:type="dxa"/>
            <w:gridSpan w:val="6"/>
          </w:tcPr>
          <w:p w14:paraId="7AE91ABE"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5BB3E920" w14:textId="77777777" w:rsidR="00B11799" w:rsidRDefault="00B11799">
            <w:pPr>
              <w:pBdr>
                <w:bottom w:val="single" w:sz="6" w:space="1" w:color="000000"/>
              </w:pBdr>
              <w:spacing w:after="0" w:line="240" w:lineRule="auto"/>
              <w:ind w:left="0" w:hanging="2"/>
              <w:rPr>
                <w:rFonts w:ascii="Arial" w:eastAsia="Arial" w:hAnsi="Arial" w:cs="Arial"/>
                <w:sz w:val="20"/>
                <w:szCs w:val="20"/>
              </w:rPr>
            </w:pPr>
          </w:p>
          <w:p w14:paraId="20036571"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Previous Surname (if applicable)</w:t>
            </w:r>
          </w:p>
          <w:p w14:paraId="3D575A58" w14:textId="77777777" w:rsidR="00B11799" w:rsidRDefault="00B11799">
            <w:pPr>
              <w:pBdr>
                <w:bottom w:val="single" w:sz="6" w:space="1" w:color="000000"/>
              </w:pBdr>
              <w:spacing w:after="0" w:line="240" w:lineRule="auto"/>
              <w:ind w:left="0" w:hanging="2"/>
              <w:rPr>
                <w:rFonts w:ascii="Arial" w:eastAsia="Arial" w:hAnsi="Arial" w:cs="Arial"/>
                <w:sz w:val="20"/>
                <w:szCs w:val="20"/>
              </w:rPr>
            </w:pPr>
          </w:p>
          <w:p w14:paraId="5B31C7F2"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Permanent Home Address (If different from correspondence address)</w:t>
            </w:r>
          </w:p>
          <w:p w14:paraId="1FD070EC" w14:textId="77777777" w:rsidR="00B11799" w:rsidRDefault="00B11799">
            <w:pPr>
              <w:spacing w:after="0" w:line="240" w:lineRule="auto"/>
              <w:ind w:left="0" w:hanging="2"/>
              <w:rPr>
                <w:rFonts w:ascii="Arial" w:eastAsia="Arial" w:hAnsi="Arial" w:cs="Arial"/>
                <w:sz w:val="20"/>
                <w:szCs w:val="20"/>
              </w:rPr>
            </w:pPr>
          </w:p>
          <w:p w14:paraId="1A88D7B1" w14:textId="77777777" w:rsidR="00B11799" w:rsidRDefault="00B11799">
            <w:pPr>
              <w:spacing w:after="0" w:line="240" w:lineRule="auto"/>
              <w:ind w:left="0" w:hanging="2"/>
              <w:rPr>
                <w:rFonts w:ascii="Arial" w:eastAsia="Arial" w:hAnsi="Arial" w:cs="Arial"/>
                <w:sz w:val="20"/>
                <w:szCs w:val="20"/>
              </w:rPr>
            </w:pPr>
          </w:p>
          <w:p w14:paraId="0EC75F7F" w14:textId="77777777" w:rsidR="00B11799" w:rsidRDefault="00B11799">
            <w:pPr>
              <w:pBdr>
                <w:top w:val="single" w:sz="6" w:space="1" w:color="000000"/>
                <w:bottom w:val="single" w:sz="6" w:space="1" w:color="000000"/>
              </w:pBdr>
              <w:spacing w:after="0" w:line="240" w:lineRule="auto"/>
              <w:ind w:left="0" w:hanging="2"/>
              <w:rPr>
                <w:rFonts w:ascii="Arial" w:eastAsia="Arial" w:hAnsi="Arial" w:cs="Arial"/>
                <w:sz w:val="20"/>
                <w:szCs w:val="20"/>
              </w:rPr>
            </w:pPr>
          </w:p>
          <w:p w14:paraId="11A73579" w14:textId="77777777" w:rsidR="00B11799" w:rsidRDefault="00B1179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56BB2E7C" w14:textId="77777777" w:rsidR="00B11799" w:rsidRDefault="00B11799">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65F3287B" w14:textId="77777777" w:rsidR="00B11799" w:rsidRDefault="00F02AAA">
            <w:pPr>
              <w:pBdr>
                <w:bottom w:val="single" w:sz="6" w:space="1" w:color="000000"/>
                <w:between w:val="single" w:sz="6" w:space="1" w:color="000000"/>
              </w:pBd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3C64E3EE" w14:textId="77777777" w:rsidR="00B11799" w:rsidRDefault="00B11799">
            <w:pPr>
              <w:spacing w:after="0" w:line="240" w:lineRule="auto"/>
              <w:ind w:left="0" w:hanging="2"/>
              <w:rPr>
                <w:rFonts w:ascii="Arial" w:eastAsia="Arial" w:hAnsi="Arial" w:cs="Arial"/>
                <w:sz w:val="20"/>
                <w:szCs w:val="20"/>
              </w:rPr>
            </w:pPr>
          </w:p>
          <w:p w14:paraId="0588F4DC" w14:textId="77777777" w:rsidR="00B11799" w:rsidRDefault="00B11799">
            <w:pPr>
              <w:spacing w:after="0" w:line="240" w:lineRule="auto"/>
              <w:ind w:left="0" w:hanging="2"/>
              <w:rPr>
                <w:rFonts w:ascii="Arial" w:eastAsia="Arial" w:hAnsi="Arial" w:cs="Arial"/>
                <w:sz w:val="20"/>
                <w:szCs w:val="20"/>
              </w:rPr>
            </w:pPr>
          </w:p>
        </w:tc>
      </w:tr>
      <w:tr w:rsidR="00B11799" w14:paraId="505FF9B3" w14:textId="77777777">
        <w:tc>
          <w:tcPr>
            <w:tcW w:w="4536" w:type="dxa"/>
            <w:gridSpan w:val="2"/>
          </w:tcPr>
          <w:p w14:paraId="43B522BC"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tc>
        <w:tc>
          <w:tcPr>
            <w:tcW w:w="4456" w:type="dxa"/>
            <w:gridSpan w:val="6"/>
          </w:tcPr>
          <w:p w14:paraId="17025ABE" w14:textId="77777777" w:rsidR="00B11799" w:rsidRDefault="00B11799">
            <w:pPr>
              <w:spacing w:after="0" w:line="240" w:lineRule="auto"/>
              <w:ind w:left="0" w:hanging="2"/>
              <w:rPr>
                <w:rFonts w:ascii="Arial" w:eastAsia="Arial" w:hAnsi="Arial" w:cs="Arial"/>
                <w:sz w:val="20"/>
                <w:szCs w:val="20"/>
              </w:rPr>
            </w:pPr>
          </w:p>
        </w:tc>
      </w:tr>
      <w:tr w:rsidR="00B11799" w14:paraId="2D051513" w14:textId="77777777">
        <w:trPr>
          <w:trHeight w:val="2696"/>
        </w:trPr>
        <w:tc>
          <w:tcPr>
            <w:tcW w:w="8992" w:type="dxa"/>
            <w:gridSpan w:val="8"/>
          </w:tcPr>
          <w:p w14:paraId="17B6E5B0" w14:textId="77777777" w:rsidR="00B11799" w:rsidRDefault="00F02AAA" w:rsidP="001108FC">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5E964DB4" w14:textId="77777777" w:rsidR="00B11799" w:rsidRDefault="00B11799">
            <w:pPr>
              <w:spacing w:after="0" w:line="240" w:lineRule="auto"/>
              <w:ind w:left="0" w:hanging="2"/>
              <w:rPr>
                <w:rFonts w:ascii="Arial" w:eastAsia="Arial" w:hAnsi="Arial" w:cs="Arial"/>
                <w:sz w:val="20"/>
                <w:szCs w:val="20"/>
              </w:rPr>
            </w:pPr>
          </w:p>
          <w:p w14:paraId="472FD825"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1183D08C" w14:textId="77777777" w:rsidR="00B11799" w:rsidRDefault="00B11799">
            <w:pPr>
              <w:spacing w:after="0" w:line="240" w:lineRule="auto"/>
              <w:ind w:left="0" w:hanging="2"/>
              <w:rPr>
                <w:rFonts w:ascii="Arial" w:eastAsia="Arial" w:hAnsi="Arial" w:cs="Arial"/>
                <w:sz w:val="20"/>
                <w:szCs w:val="20"/>
              </w:rPr>
            </w:pPr>
          </w:p>
          <w:p w14:paraId="08E43AD1"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36B120FE"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444B8B89"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2134E9C1" w14:textId="77777777" w:rsidR="00B11799" w:rsidRDefault="00B11799">
            <w:pPr>
              <w:spacing w:after="0" w:line="240" w:lineRule="auto"/>
              <w:ind w:left="0" w:hanging="2"/>
              <w:rPr>
                <w:rFonts w:ascii="Arial" w:eastAsia="Arial" w:hAnsi="Arial" w:cs="Arial"/>
                <w:sz w:val="20"/>
                <w:szCs w:val="20"/>
              </w:rPr>
            </w:pPr>
          </w:p>
          <w:p w14:paraId="05F84292"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201E8A05"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4EA1B762"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tc>
      </w:tr>
      <w:tr w:rsidR="00B11799" w14:paraId="045129DF" w14:textId="77777777">
        <w:tc>
          <w:tcPr>
            <w:tcW w:w="7796" w:type="dxa"/>
            <w:gridSpan w:val="7"/>
          </w:tcPr>
          <w:p w14:paraId="37065803"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096B4A54" w14:textId="77777777" w:rsidR="00B11799" w:rsidRDefault="00B11799">
            <w:pPr>
              <w:spacing w:after="0" w:line="240" w:lineRule="auto"/>
              <w:ind w:left="0" w:hanging="2"/>
              <w:jc w:val="center"/>
              <w:rPr>
                <w:rFonts w:ascii="Arial" w:eastAsia="Arial" w:hAnsi="Arial" w:cs="Arial"/>
                <w:sz w:val="20"/>
                <w:szCs w:val="20"/>
              </w:rPr>
            </w:pPr>
          </w:p>
        </w:tc>
        <w:tc>
          <w:tcPr>
            <w:tcW w:w="1196" w:type="dxa"/>
          </w:tcPr>
          <w:p w14:paraId="740F26D2" w14:textId="77777777" w:rsidR="00B11799" w:rsidRDefault="00B11799">
            <w:pPr>
              <w:spacing w:after="0" w:line="240" w:lineRule="auto"/>
              <w:ind w:left="0" w:hanging="2"/>
              <w:jc w:val="center"/>
              <w:rPr>
                <w:rFonts w:ascii="Arial" w:eastAsia="Arial" w:hAnsi="Arial" w:cs="Arial"/>
                <w:sz w:val="20"/>
                <w:szCs w:val="20"/>
              </w:rPr>
            </w:pPr>
          </w:p>
        </w:tc>
      </w:tr>
      <w:tr w:rsidR="00B11799" w14:paraId="720BC0E9" w14:textId="77777777" w:rsidTr="00345195">
        <w:tc>
          <w:tcPr>
            <w:tcW w:w="5132" w:type="dxa"/>
            <w:gridSpan w:val="3"/>
          </w:tcPr>
          <w:p w14:paraId="38C012EC"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1701" w:type="dxa"/>
          </w:tcPr>
          <w:p w14:paraId="3BA2C971" w14:textId="77777777" w:rsidR="00B11799" w:rsidRDefault="00F02AAA">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63" w:type="dxa"/>
            <w:gridSpan w:val="3"/>
          </w:tcPr>
          <w:p w14:paraId="6F16C87E" w14:textId="77777777" w:rsidR="00B11799" w:rsidRDefault="00F02AAA">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96" w:type="dxa"/>
          </w:tcPr>
          <w:p w14:paraId="58167ECF" w14:textId="77777777" w:rsidR="00B11799" w:rsidRDefault="00F02AAA">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345195" w14:paraId="7154F0F0" w14:textId="77777777" w:rsidTr="00345195">
        <w:tc>
          <w:tcPr>
            <w:tcW w:w="5132" w:type="dxa"/>
            <w:gridSpan w:val="3"/>
          </w:tcPr>
          <w:p w14:paraId="47F4923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501 – Principles of Management &amp; Leadership in an Organisational Context</w:t>
            </w:r>
          </w:p>
        </w:tc>
        <w:tc>
          <w:tcPr>
            <w:tcW w:w="1701" w:type="dxa"/>
          </w:tcPr>
          <w:p w14:paraId="0C996335" w14:textId="5B32384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January 2024</w:t>
            </w:r>
          </w:p>
        </w:tc>
        <w:tc>
          <w:tcPr>
            <w:tcW w:w="963" w:type="dxa"/>
            <w:gridSpan w:val="3"/>
          </w:tcPr>
          <w:p w14:paraId="737F8FF7"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1196" w:type="dxa"/>
          </w:tcPr>
          <w:p w14:paraId="7FC2DAE8"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£425.00</w:t>
            </w:r>
          </w:p>
        </w:tc>
      </w:tr>
      <w:tr w:rsidR="00345195" w14:paraId="4EAD064C" w14:textId="77777777" w:rsidTr="00345195">
        <w:tc>
          <w:tcPr>
            <w:tcW w:w="5132" w:type="dxa"/>
            <w:gridSpan w:val="3"/>
          </w:tcPr>
          <w:p w14:paraId="62AC0E5D"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502 – Principles of Developing, Managing and Leading Individuals and Teams to Achieve Success</w:t>
            </w:r>
          </w:p>
        </w:tc>
        <w:tc>
          <w:tcPr>
            <w:tcW w:w="1701" w:type="dxa"/>
          </w:tcPr>
          <w:p w14:paraId="7DAFE444" w14:textId="30A5E12C"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7 March 2024</w:t>
            </w:r>
          </w:p>
        </w:tc>
        <w:tc>
          <w:tcPr>
            <w:tcW w:w="963" w:type="dxa"/>
            <w:gridSpan w:val="3"/>
          </w:tcPr>
          <w:p w14:paraId="5FD506C7"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0A71E6B9"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1CE10B47" w14:textId="77777777" w:rsidTr="00345195">
        <w:tc>
          <w:tcPr>
            <w:tcW w:w="5132" w:type="dxa"/>
            <w:gridSpan w:val="3"/>
          </w:tcPr>
          <w:p w14:paraId="5ED7693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515 – Creating and Delivering Operational Plans</w:t>
            </w:r>
          </w:p>
          <w:p w14:paraId="08EBB055"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54D86872" w14:textId="66BC259B"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April 2024</w:t>
            </w:r>
          </w:p>
        </w:tc>
        <w:tc>
          <w:tcPr>
            <w:tcW w:w="963" w:type="dxa"/>
            <w:gridSpan w:val="3"/>
          </w:tcPr>
          <w:p w14:paraId="0D2BC6C4"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63750F83"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2580C982" w14:textId="77777777" w:rsidTr="00345195">
        <w:tc>
          <w:tcPr>
            <w:tcW w:w="5132" w:type="dxa"/>
            <w:gridSpan w:val="3"/>
          </w:tcPr>
          <w:p w14:paraId="007A71D9"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514 – Managing Change</w:t>
            </w:r>
          </w:p>
          <w:p w14:paraId="746E3725"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434671D1" w14:textId="5AFB963B"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6 June 2024</w:t>
            </w:r>
          </w:p>
        </w:tc>
        <w:tc>
          <w:tcPr>
            <w:tcW w:w="963" w:type="dxa"/>
            <w:gridSpan w:val="3"/>
          </w:tcPr>
          <w:p w14:paraId="0089292F"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96" w:type="dxa"/>
          </w:tcPr>
          <w:p w14:paraId="28FDA3C7"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63DD67FB" w14:textId="77777777" w:rsidTr="00345195">
        <w:tc>
          <w:tcPr>
            <w:tcW w:w="5132" w:type="dxa"/>
            <w:gridSpan w:val="3"/>
          </w:tcPr>
          <w:p w14:paraId="58BF58C1"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504 – Managing Performance</w:t>
            </w:r>
          </w:p>
          <w:p w14:paraId="3FBCC21C"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476F942C" w14:textId="00BF36FF"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July 2024</w:t>
            </w:r>
          </w:p>
        </w:tc>
        <w:tc>
          <w:tcPr>
            <w:tcW w:w="963" w:type="dxa"/>
            <w:gridSpan w:val="3"/>
          </w:tcPr>
          <w:p w14:paraId="1E943A52"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96" w:type="dxa"/>
          </w:tcPr>
          <w:p w14:paraId="378E2991"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2FCB81FF" w14:textId="77777777" w:rsidTr="00345195">
        <w:tc>
          <w:tcPr>
            <w:tcW w:w="5132" w:type="dxa"/>
            <w:gridSpan w:val="3"/>
          </w:tcPr>
          <w:p w14:paraId="3FEAECE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518 – Managing Risk</w:t>
            </w:r>
          </w:p>
          <w:p w14:paraId="328E9F1A"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247A6BBC" w14:textId="42AD74C8"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19 September 2024</w:t>
            </w:r>
          </w:p>
        </w:tc>
        <w:tc>
          <w:tcPr>
            <w:tcW w:w="963" w:type="dxa"/>
            <w:gridSpan w:val="3"/>
          </w:tcPr>
          <w:p w14:paraId="0783C31F"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64E13C19"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22BEDF39" w14:textId="77777777" w:rsidTr="00345195">
        <w:tc>
          <w:tcPr>
            <w:tcW w:w="5132" w:type="dxa"/>
            <w:gridSpan w:val="3"/>
          </w:tcPr>
          <w:p w14:paraId="2D46D13B"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513 – Managing Projects to Achieve Results</w:t>
            </w:r>
          </w:p>
          <w:p w14:paraId="10D583C0"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6A2C22E1" w14:textId="1365F394"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31 October 2024</w:t>
            </w:r>
          </w:p>
        </w:tc>
        <w:tc>
          <w:tcPr>
            <w:tcW w:w="963" w:type="dxa"/>
            <w:gridSpan w:val="3"/>
          </w:tcPr>
          <w:p w14:paraId="3A43128A"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96" w:type="dxa"/>
          </w:tcPr>
          <w:p w14:paraId="3A2B1B30"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3DF76C90" w14:textId="77777777" w:rsidTr="00345195">
        <w:tc>
          <w:tcPr>
            <w:tcW w:w="5132" w:type="dxa"/>
            <w:gridSpan w:val="3"/>
          </w:tcPr>
          <w:p w14:paraId="0F865EEF" w14:textId="77777777" w:rsidR="00345195" w:rsidRDefault="00345195" w:rsidP="00345195">
            <w:pPr>
              <w:spacing w:after="0" w:line="240" w:lineRule="auto"/>
              <w:ind w:left="0" w:hanging="2"/>
              <w:rPr>
                <w:rFonts w:ascii="Arial" w:eastAsia="Arial" w:hAnsi="Arial" w:cs="Arial"/>
                <w:sz w:val="20"/>
                <w:szCs w:val="20"/>
              </w:rPr>
            </w:pPr>
          </w:p>
        </w:tc>
        <w:tc>
          <w:tcPr>
            <w:tcW w:w="1701" w:type="dxa"/>
          </w:tcPr>
          <w:p w14:paraId="30F4A668"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963" w:type="dxa"/>
            <w:gridSpan w:val="3"/>
          </w:tcPr>
          <w:p w14:paraId="34A0A45F"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b/>
                <w:sz w:val="20"/>
                <w:szCs w:val="20"/>
              </w:rPr>
              <w:t>41</w:t>
            </w:r>
          </w:p>
        </w:tc>
        <w:tc>
          <w:tcPr>
            <w:tcW w:w="1196" w:type="dxa"/>
          </w:tcPr>
          <w:p w14:paraId="11CE9A05"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b/>
                <w:sz w:val="20"/>
                <w:szCs w:val="20"/>
              </w:rPr>
              <w:t>£2,975.00</w:t>
            </w:r>
          </w:p>
        </w:tc>
      </w:tr>
      <w:tr w:rsidR="00345195" w14:paraId="30D0A803" w14:textId="77777777">
        <w:tc>
          <w:tcPr>
            <w:tcW w:w="8992" w:type="dxa"/>
            <w:gridSpan w:val="8"/>
          </w:tcPr>
          <w:p w14:paraId="580C935F" w14:textId="77777777" w:rsidR="00345195" w:rsidRDefault="00345195" w:rsidP="00345195">
            <w:pPr>
              <w:spacing w:after="0" w:line="240" w:lineRule="auto"/>
              <w:ind w:left="0" w:hanging="2"/>
              <w:rPr>
                <w:rFonts w:ascii="Arial" w:eastAsia="Arial" w:hAnsi="Arial" w:cs="Arial"/>
                <w:sz w:val="20"/>
                <w:szCs w:val="20"/>
              </w:rPr>
            </w:pPr>
          </w:p>
          <w:p w14:paraId="757E9327"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 xml:space="preserve">Learners must complete at least one unit to a minimum of 4 credits. </w:t>
            </w:r>
          </w:p>
          <w:p w14:paraId="13E031BD"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Certificates</w:t>
            </w:r>
            <w:r>
              <w:rPr>
                <w:rFonts w:ascii="Arial" w:eastAsia="Arial" w:hAnsi="Arial" w:cs="Arial"/>
                <w:sz w:val="20"/>
                <w:szCs w:val="20"/>
              </w:rPr>
              <w:t xml:space="preserve">: Learners must complete any combination of units to a minimum of 13 credits. </w:t>
            </w:r>
          </w:p>
          <w:p w14:paraId="1AE0C8CC"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Learners need to complete all units to achieve the full diploma – minimum 37 credits.</w:t>
            </w:r>
          </w:p>
          <w:p w14:paraId="3C84093C" w14:textId="77777777" w:rsidR="00345195" w:rsidRDefault="00345195" w:rsidP="00345195">
            <w:pPr>
              <w:spacing w:after="0" w:line="240" w:lineRule="auto"/>
              <w:ind w:left="0" w:hanging="2"/>
              <w:rPr>
                <w:rFonts w:ascii="Arial" w:eastAsia="Arial" w:hAnsi="Arial" w:cs="Arial"/>
                <w:sz w:val="20"/>
                <w:szCs w:val="20"/>
              </w:rPr>
            </w:pPr>
          </w:p>
          <w:p w14:paraId="3063157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Assessment &amp; Support </w:t>
            </w:r>
          </w:p>
          <w:p w14:paraId="643A774D" w14:textId="77777777" w:rsidR="00345195" w:rsidRDefault="00345195" w:rsidP="00345195">
            <w:pPr>
              <w:pBdr>
                <w:top w:val="nil"/>
                <w:left w:val="nil"/>
                <w:bottom w:val="nil"/>
                <w:right w:val="nil"/>
                <w:between w:val="nil"/>
              </w:pBdr>
              <w:spacing w:after="150" w:line="240" w:lineRule="auto"/>
              <w:ind w:left="0" w:hanging="2"/>
              <w:rPr>
                <w:rFonts w:ascii="Arial" w:eastAsia="Arial" w:hAnsi="Arial" w:cs="Arial"/>
                <w:color w:val="000000"/>
                <w:sz w:val="19"/>
                <w:szCs w:val="19"/>
              </w:rPr>
            </w:pPr>
            <w:r>
              <w:rPr>
                <w:rFonts w:ascii="Arial" w:eastAsia="Arial" w:hAnsi="Arial" w:cs="Arial"/>
                <w:color w:val="000000"/>
                <w:sz w:val="20"/>
                <w:szCs w:val="20"/>
              </w:rPr>
              <w:t xml:space="preserve">For each unit a one-day workshop will be run covering the topic area for assessment. Each candidate will be provided with a Pathways to Management and Leadership workbook, and will be required to produce an assignment of between 3500 and 4000 words for each unit (Unit 509 and 515 are 2500 to 3000 words, Unit 504 is 3000 to 3500, and Unit 524 is 4500 to 5000). Throughout the qualification you will have your own dedicated Personal Tutor/ Assessor who will support you in successfully completing the qualification. </w:t>
            </w:r>
          </w:p>
          <w:p w14:paraId="31FFAA5A" w14:textId="77777777" w:rsidR="00345195" w:rsidRDefault="00345195" w:rsidP="00345195">
            <w:pPr>
              <w:spacing w:after="0" w:line="240" w:lineRule="auto"/>
              <w:ind w:left="0" w:hanging="2"/>
              <w:rPr>
                <w:rFonts w:ascii="Arial" w:eastAsia="Arial" w:hAnsi="Arial" w:cs="Arial"/>
                <w:sz w:val="20"/>
                <w:szCs w:val="20"/>
              </w:rPr>
            </w:pPr>
          </w:p>
          <w:p w14:paraId="38370F5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TERMS &amp; CONDITIONS </w:t>
            </w:r>
          </w:p>
          <w:p w14:paraId="33538159" w14:textId="77777777" w:rsidR="00345195" w:rsidRDefault="00345195" w:rsidP="00345195">
            <w:pPr>
              <w:spacing w:after="0" w:line="240" w:lineRule="auto"/>
              <w:ind w:left="0" w:hanging="2"/>
              <w:rPr>
                <w:rFonts w:ascii="Arial" w:eastAsia="Arial" w:hAnsi="Arial" w:cs="Arial"/>
                <w:sz w:val="20"/>
                <w:szCs w:val="20"/>
              </w:rPr>
            </w:pPr>
          </w:p>
          <w:p w14:paraId="259614E4"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Payment: </w:t>
            </w:r>
          </w:p>
          <w:p w14:paraId="09AC3557"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PPC offers a variety of payment methods to suit your needs – please speak to us on enrolment to agree a payment option that suits you. </w:t>
            </w:r>
          </w:p>
          <w:p w14:paraId="2E86FB29" w14:textId="77777777" w:rsidR="00345195" w:rsidRDefault="00345195" w:rsidP="00345195">
            <w:pPr>
              <w:spacing w:after="0" w:line="240" w:lineRule="auto"/>
              <w:ind w:left="0" w:hanging="2"/>
              <w:rPr>
                <w:rFonts w:ascii="Arial" w:eastAsia="Arial" w:hAnsi="Arial" w:cs="Arial"/>
                <w:sz w:val="20"/>
                <w:szCs w:val="20"/>
              </w:rPr>
            </w:pPr>
          </w:p>
          <w:p w14:paraId="0B5E2259"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Cancelling Courses: </w:t>
            </w:r>
          </w:p>
          <w:p w14:paraId="35586AA1"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All cancelations must be made in writing prior to the start date of the course. A fee of 100% will be levied in respect of any cancellation made less than 14 days prior to the commencement of the course. A fee of 50% will be levied for cancellation made between 21 and 14 days prior to commencement. Deferment of courses must be agreed with PPC in advance and will only be agreed in exceptional circumstances. </w:t>
            </w:r>
          </w:p>
          <w:p w14:paraId="1BFF621B" w14:textId="77777777" w:rsidR="00345195" w:rsidRDefault="00345195" w:rsidP="00345195">
            <w:pPr>
              <w:spacing w:after="0" w:line="240" w:lineRule="auto"/>
              <w:ind w:left="0" w:hanging="2"/>
              <w:rPr>
                <w:rFonts w:ascii="Arial" w:eastAsia="Arial" w:hAnsi="Arial" w:cs="Arial"/>
                <w:sz w:val="20"/>
                <w:szCs w:val="20"/>
              </w:rPr>
            </w:pPr>
          </w:p>
          <w:p w14:paraId="2F636174"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Special Arrangements: </w:t>
            </w:r>
          </w:p>
          <w:p w14:paraId="129E6919"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have a disability and require any special arrangements, please inform PPC accordingly. </w:t>
            </w:r>
          </w:p>
          <w:p w14:paraId="6232A245" w14:textId="77777777" w:rsidR="00345195" w:rsidRDefault="00345195" w:rsidP="00345195">
            <w:pPr>
              <w:spacing w:after="0" w:line="240" w:lineRule="auto"/>
              <w:ind w:left="0" w:hanging="2"/>
              <w:rPr>
                <w:rFonts w:ascii="Arial" w:eastAsia="Arial" w:hAnsi="Arial" w:cs="Arial"/>
                <w:sz w:val="20"/>
                <w:szCs w:val="20"/>
              </w:rPr>
            </w:pPr>
          </w:p>
          <w:p w14:paraId="4B882821" w14:textId="77777777" w:rsidR="00345195" w:rsidRDefault="00345195" w:rsidP="00345195">
            <w:pPr>
              <w:spacing w:after="0" w:line="240" w:lineRule="auto"/>
              <w:ind w:left="0" w:hanging="2"/>
              <w:rPr>
                <w:rFonts w:ascii="Arial" w:eastAsia="Arial" w:hAnsi="Arial" w:cs="Arial"/>
                <w:sz w:val="20"/>
                <w:szCs w:val="20"/>
              </w:rPr>
            </w:pPr>
          </w:p>
          <w:p w14:paraId="41784584" w14:textId="77777777" w:rsidR="00345195" w:rsidRDefault="00345195" w:rsidP="00345195">
            <w:pPr>
              <w:spacing w:after="0" w:line="240" w:lineRule="auto"/>
              <w:ind w:left="0" w:hanging="2"/>
              <w:rPr>
                <w:rFonts w:ascii="Arial" w:eastAsia="Arial" w:hAnsi="Arial" w:cs="Arial"/>
                <w:sz w:val="20"/>
                <w:szCs w:val="20"/>
              </w:rPr>
            </w:pPr>
          </w:p>
          <w:p w14:paraId="3E0FB664" w14:textId="77777777" w:rsidR="00345195" w:rsidRDefault="00345195" w:rsidP="00345195">
            <w:pPr>
              <w:spacing w:after="0" w:line="240" w:lineRule="auto"/>
              <w:ind w:left="0" w:hanging="2"/>
              <w:rPr>
                <w:rFonts w:ascii="Arial" w:eastAsia="Arial" w:hAnsi="Arial" w:cs="Arial"/>
                <w:sz w:val="20"/>
                <w:szCs w:val="20"/>
              </w:rPr>
            </w:pPr>
          </w:p>
          <w:p w14:paraId="7BD4E135" w14:textId="77777777" w:rsidR="00345195" w:rsidRDefault="00345195" w:rsidP="00345195">
            <w:pPr>
              <w:spacing w:after="0" w:line="240" w:lineRule="auto"/>
              <w:ind w:left="0" w:hanging="2"/>
              <w:rPr>
                <w:rFonts w:ascii="Arial" w:eastAsia="Arial" w:hAnsi="Arial" w:cs="Arial"/>
                <w:sz w:val="20"/>
                <w:szCs w:val="20"/>
              </w:rPr>
            </w:pPr>
          </w:p>
        </w:tc>
      </w:tr>
      <w:tr w:rsidR="00345195" w14:paraId="4B77C0E3" w14:textId="77777777">
        <w:tc>
          <w:tcPr>
            <w:tcW w:w="8992" w:type="dxa"/>
            <w:gridSpan w:val="8"/>
          </w:tcPr>
          <w:p w14:paraId="4FCA5B5F"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Booking Details</w:t>
            </w:r>
          </w:p>
          <w:p w14:paraId="21203503" w14:textId="77777777" w:rsidR="00345195" w:rsidRDefault="00345195" w:rsidP="00345195">
            <w:pPr>
              <w:spacing w:after="0" w:line="240" w:lineRule="auto"/>
              <w:ind w:left="0" w:hanging="2"/>
              <w:rPr>
                <w:rFonts w:ascii="Arial" w:eastAsia="Arial" w:hAnsi="Arial" w:cs="Arial"/>
                <w:sz w:val="20"/>
                <w:szCs w:val="20"/>
              </w:rPr>
            </w:pPr>
          </w:p>
          <w:p w14:paraId="6B9E8456"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Please reserve me a place on the following (indicate by ticking against each unit, or by ticking for the full diploma)</w:t>
            </w:r>
          </w:p>
          <w:p w14:paraId="3B47C5B0" w14:textId="77777777" w:rsidR="00345195" w:rsidRDefault="00345195" w:rsidP="00345195">
            <w:pPr>
              <w:spacing w:after="0" w:line="240" w:lineRule="auto"/>
              <w:ind w:left="0" w:hanging="2"/>
              <w:rPr>
                <w:rFonts w:ascii="Arial" w:eastAsia="Arial" w:hAnsi="Arial" w:cs="Arial"/>
                <w:sz w:val="20"/>
                <w:szCs w:val="20"/>
              </w:rPr>
            </w:pPr>
          </w:p>
        </w:tc>
      </w:tr>
      <w:tr w:rsidR="00345195" w14:paraId="39B45396" w14:textId="77777777" w:rsidTr="00345195">
        <w:tc>
          <w:tcPr>
            <w:tcW w:w="5132" w:type="dxa"/>
            <w:gridSpan w:val="3"/>
          </w:tcPr>
          <w:p w14:paraId="4C2F9709"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1984" w:type="dxa"/>
            <w:gridSpan w:val="3"/>
          </w:tcPr>
          <w:p w14:paraId="58C2148D"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680" w:type="dxa"/>
          </w:tcPr>
          <w:p w14:paraId="289B4EB9" w14:textId="77777777" w:rsidR="00345195" w:rsidRDefault="00345195" w:rsidP="00345195">
            <w:pPr>
              <w:spacing w:after="0" w:line="240" w:lineRule="auto"/>
              <w:ind w:left="0" w:hanging="2"/>
              <w:jc w:val="center"/>
              <w:rPr>
                <w:rFonts w:ascii="Arial" w:eastAsia="Arial" w:hAnsi="Arial" w:cs="Arial"/>
                <w:sz w:val="20"/>
                <w:szCs w:val="20"/>
              </w:rPr>
            </w:pPr>
            <w:sdt>
              <w:sdtPr>
                <w:tag w:val="goog_rdk_0"/>
                <w:id w:val="2053576769"/>
              </w:sdtPr>
              <w:sdtContent>
                <w:r>
                  <w:rPr>
                    <w:rFonts w:ascii="Arial Unicode MS" w:eastAsia="Arial Unicode MS" w:hAnsi="Arial Unicode MS" w:cs="Arial Unicode MS"/>
                    <w:b/>
                    <w:sz w:val="20"/>
                    <w:szCs w:val="20"/>
                  </w:rPr>
                  <w:t>✔</w:t>
                </w:r>
              </w:sdtContent>
            </w:sdt>
          </w:p>
        </w:tc>
        <w:tc>
          <w:tcPr>
            <w:tcW w:w="1196" w:type="dxa"/>
          </w:tcPr>
          <w:p w14:paraId="6927DF74"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345195" w14:paraId="76EE76CB" w14:textId="77777777" w:rsidTr="00345195">
        <w:tc>
          <w:tcPr>
            <w:tcW w:w="5132" w:type="dxa"/>
            <w:gridSpan w:val="3"/>
          </w:tcPr>
          <w:p w14:paraId="55F7714A"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501 – Principles of Management &amp; Leadership in an Organisational Context</w:t>
            </w:r>
          </w:p>
        </w:tc>
        <w:tc>
          <w:tcPr>
            <w:tcW w:w="1984" w:type="dxa"/>
            <w:gridSpan w:val="3"/>
          </w:tcPr>
          <w:p w14:paraId="10C20EE2" w14:textId="7BE1AF08"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January 2024</w:t>
            </w:r>
          </w:p>
        </w:tc>
        <w:tc>
          <w:tcPr>
            <w:tcW w:w="680" w:type="dxa"/>
          </w:tcPr>
          <w:p w14:paraId="7FC1B642"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457A1117"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sz w:val="20"/>
                <w:szCs w:val="20"/>
              </w:rPr>
              <w:t>£425.00</w:t>
            </w:r>
          </w:p>
        </w:tc>
      </w:tr>
      <w:tr w:rsidR="00345195" w14:paraId="24EF23B2" w14:textId="77777777" w:rsidTr="00345195">
        <w:tc>
          <w:tcPr>
            <w:tcW w:w="5132" w:type="dxa"/>
            <w:gridSpan w:val="3"/>
          </w:tcPr>
          <w:p w14:paraId="355048FA"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502 – Principles of Developing, Managing and Leading Individuals and Teams to Achieve Success</w:t>
            </w:r>
          </w:p>
        </w:tc>
        <w:tc>
          <w:tcPr>
            <w:tcW w:w="1984" w:type="dxa"/>
            <w:gridSpan w:val="3"/>
          </w:tcPr>
          <w:p w14:paraId="640C62C7" w14:textId="76681DA4"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7 March 2024</w:t>
            </w:r>
          </w:p>
        </w:tc>
        <w:tc>
          <w:tcPr>
            <w:tcW w:w="680" w:type="dxa"/>
          </w:tcPr>
          <w:p w14:paraId="4A3662D4"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237A467E"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466DC644" w14:textId="77777777" w:rsidTr="00345195">
        <w:tc>
          <w:tcPr>
            <w:tcW w:w="5132" w:type="dxa"/>
            <w:gridSpan w:val="3"/>
          </w:tcPr>
          <w:p w14:paraId="053927ED"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515 – Creating and Delivering Operational Plans</w:t>
            </w:r>
          </w:p>
          <w:p w14:paraId="7CBD74C7"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0B35F3A7" w14:textId="51C36AB1"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April 2024</w:t>
            </w:r>
          </w:p>
        </w:tc>
        <w:tc>
          <w:tcPr>
            <w:tcW w:w="680" w:type="dxa"/>
          </w:tcPr>
          <w:p w14:paraId="2FD0FCCD"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7F7F019C"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7289F19F" w14:textId="77777777" w:rsidTr="00345195">
        <w:tc>
          <w:tcPr>
            <w:tcW w:w="5132" w:type="dxa"/>
            <w:gridSpan w:val="3"/>
          </w:tcPr>
          <w:p w14:paraId="7C5BFDA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514 – Managing Change</w:t>
            </w:r>
          </w:p>
          <w:p w14:paraId="701E355F"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51F271BA" w14:textId="27C7410E"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6 June 2024</w:t>
            </w:r>
          </w:p>
        </w:tc>
        <w:tc>
          <w:tcPr>
            <w:tcW w:w="680" w:type="dxa"/>
          </w:tcPr>
          <w:p w14:paraId="5D01BBEB"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26930DED"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26D14C8C" w14:textId="77777777" w:rsidTr="00345195">
        <w:tc>
          <w:tcPr>
            <w:tcW w:w="5132" w:type="dxa"/>
            <w:gridSpan w:val="3"/>
          </w:tcPr>
          <w:p w14:paraId="31074744"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504 – Managing Performance</w:t>
            </w:r>
          </w:p>
          <w:p w14:paraId="7F45C1C2"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32272950" w14:textId="36585601"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25 July 2024</w:t>
            </w:r>
          </w:p>
        </w:tc>
        <w:tc>
          <w:tcPr>
            <w:tcW w:w="680" w:type="dxa"/>
          </w:tcPr>
          <w:p w14:paraId="2368A307"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00430988"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3DEA5AAC" w14:textId="77777777" w:rsidTr="00345195">
        <w:tc>
          <w:tcPr>
            <w:tcW w:w="5132" w:type="dxa"/>
            <w:gridSpan w:val="3"/>
          </w:tcPr>
          <w:p w14:paraId="46725BCB"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518 – Managing Risk</w:t>
            </w:r>
          </w:p>
          <w:p w14:paraId="2C38672B"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0ADAB018" w14:textId="66B9221E"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19 September 2024</w:t>
            </w:r>
          </w:p>
        </w:tc>
        <w:tc>
          <w:tcPr>
            <w:tcW w:w="680" w:type="dxa"/>
          </w:tcPr>
          <w:p w14:paraId="02A24989"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26EBC4D1"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25BF3E0E" w14:textId="77777777" w:rsidTr="00345195">
        <w:tc>
          <w:tcPr>
            <w:tcW w:w="5132" w:type="dxa"/>
            <w:gridSpan w:val="3"/>
          </w:tcPr>
          <w:p w14:paraId="62A553AC"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513 – Managing Projects to Achieve Results</w:t>
            </w:r>
          </w:p>
          <w:p w14:paraId="7B87C97E"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2349E913" w14:textId="270A44CD"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31 October 2024</w:t>
            </w:r>
          </w:p>
        </w:tc>
        <w:tc>
          <w:tcPr>
            <w:tcW w:w="680" w:type="dxa"/>
          </w:tcPr>
          <w:p w14:paraId="657F52F2"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609DEDF8" w14:textId="77777777" w:rsidR="00345195" w:rsidRDefault="00345195" w:rsidP="00345195">
            <w:pPr>
              <w:ind w:left="0" w:hanging="2"/>
              <w:jc w:val="center"/>
              <w:rPr>
                <w:rFonts w:ascii="Arial" w:eastAsia="Arial" w:hAnsi="Arial" w:cs="Arial"/>
                <w:sz w:val="20"/>
                <w:szCs w:val="20"/>
              </w:rPr>
            </w:pPr>
            <w:r>
              <w:rPr>
                <w:rFonts w:ascii="Arial" w:eastAsia="Arial" w:hAnsi="Arial" w:cs="Arial"/>
                <w:sz w:val="20"/>
                <w:szCs w:val="20"/>
              </w:rPr>
              <w:t>£425.00</w:t>
            </w:r>
          </w:p>
        </w:tc>
      </w:tr>
      <w:tr w:rsidR="00345195" w14:paraId="028AC6EB" w14:textId="77777777" w:rsidTr="00345195">
        <w:tc>
          <w:tcPr>
            <w:tcW w:w="5132" w:type="dxa"/>
            <w:gridSpan w:val="3"/>
          </w:tcPr>
          <w:p w14:paraId="34BC5556" w14:textId="77777777" w:rsidR="00345195" w:rsidRDefault="00345195" w:rsidP="00345195">
            <w:pPr>
              <w:spacing w:after="0" w:line="240" w:lineRule="auto"/>
              <w:ind w:left="0" w:hanging="2"/>
              <w:rPr>
                <w:rFonts w:ascii="Arial" w:eastAsia="Arial" w:hAnsi="Arial" w:cs="Arial"/>
                <w:sz w:val="20"/>
                <w:szCs w:val="20"/>
              </w:rPr>
            </w:pPr>
          </w:p>
        </w:tc>
        <w:tc>
          <w:tcPr>
            <w:tcW w:w="1984" w:type="dxa"/>
            <w:gridSpan w:val="3"/>
          </w:tcPr>
          <w:p w14:paraId="38228B3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680" w:type="dxa"/>
          </w:tcPr>
          <w:p w14:paraId="2042FDE5" w14:textId="77777777" w:rsidR="00345195" w:rsidRDefault="00345195" w:rsidP="00345195">
            <w:pPr>
              <w:spacing w:after="0" w:line="240" w:lineRule="auto"/>
              <w:ind w:left="0" w:hanging="2"/>
              <w:jc w:val="center"/>
              <w:rPr>
                <w:rFonts w:ascii="Arial" w:eastAsia="Arial" w:hAnsi="Arial" w:cs="Arial"/>
                <w:sz w:val="20"/>
                <w:szCs w:val="20"/>
              </w:rPr>
            </w:pPr>
          </w:p>
        </w:tc>
        <w:tc>
          <w:tcPr>
            <w:tcW w:w="1196" w:type="dxa"/>
          </w:tcPr>
          <w:p w14:paraId="4512EFEA" w14:textId="77777777" w:rsidR="00345195" w:rsidRDefault="00345195" w:rsidP="00345195">
            <w:pPr>
              <w:spacing w:after="0" w:line="240" w:lineRule="auto"/>
              <w:ind w:left="0" w:hanging="2"/>
              <w:jc w:val="center"/>
              <w:rPr>
                <w:rFonts w:ascii="Arial" w:eastAsia="Arial" w:hAnsi="Arial" w:cs="Arial"/>
                <w:sz w:val="20"/>
                <w:szCs w:val="20"/>
              </w:rPr>
            </w:pPr>
            <w:r>
              <w:rPr>
                <w:rFonts w:ascii="Arial" w:eastAsia="Arial" w:hAnsi="Arial" w:cs="Arial"/>
                <w:b/>
                <w:sz w:val="20"/>
                <w:szCs w:val="20"/>
              </w:rPr>
              <w:t>£2,975.00</w:t>
            </w:r>
          </w:p>
        </w:tc>
      </w:tr>
      <w:tr w:rsidR="00345195" w14:paraId="450FD7E2" w14:textId="77777777">
        <w:tc>
          <w:tcPr>
            <w:tcW w:w="8992" w:type="dxa"/>
            <w:gridSpan w:val="8"/>
            <w:tcBorders>
              <w:bottom w:val="single" w:sz="4" w:space="0" w:color="000000"/>
            </w:tcBorders>
          </w:tcPr>
          <w:p w14:paraId="20FDCFDC" w14:textId="77777777" w:rsidR="00345195" w:rsidRDefault="00345195" w:rsidP="00345195">
            <w:pPr>
              <w:spacing w:after="0" w:line="240" w:lineRule="auto"/>
              <w:ind w:left="0" w:hanging="2"/>
              <w:rPr>
                <w:rFonts w:ascii="Arial" w:eastAsia="Arial" w:hAnsi="Arial" w:cs="Arial"/>
                <w:sz w:val="20"/>
                <w:szCs w:val="20"/>
              </w:rPr>
            </w:pPr>
          </w:p>
          <w:p w14:paraId="441BDE07"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note all candidates must have CMI Membership and access to Management Direct. </w:t>
            </w:r>
          </w:p>
          <w:p w14:paraId="7C21785F" w14:textId="77777777" w:rsidR="00345195" w:rsidRDefault="00345195" w:rsidP="00345195">
            <w:pPr>
              <w:spacing w:after="0" w:line="240" w:lineRule="auto"/>
              <w:ind w:left="0" w:hanging="2"/>
              <w:rPr>
                <w:rFonts w:ascii="Arial" w:eastAsia="Arial" w:hAnsi="Arial" w:cs="Arial"/>
                <w:sz w:val="20"/>
                <w:szCs w:val="20"/>
              </w:rPr>
            </w:pPr>
          </w:p>
          <w:p w14:paraId="2B13DFCE"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We will register you with CMI for the qualification you are undertaking. If you are an existing member please note your membership number above. The fees in this respect, which are in addition to the above, are:</w:t>
            </w:r>
          </w:p>
          <w:p w14:paraId="347DAF17" w14:textId="77777777" w:rsidR="00345195" w:rsidRDefault="00345195" w:rsidP="00345195">
            <w:pPr>
              <w:spacing w:after="0" w:line="240" w:lineRule="auto"/>
              <w:ind w:left="0" w:hanging="2"/>
              <w:rPr>
                <w:rFonts w:ascii="Arial" w:eastAsia="Arial" w:hAnsi="Arial" w:cs="Arial"/>
                <w:sz w:val="20"/>
                <w:szCs w:val="20"/>
              </w:rPr>
            </w:pPr>
          </w:p>
          <w:p w14:paraId="54B2C33F"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£137.00</w:t>
            </w:r>
          </w:p>
          <w:p w14:paraId="68F9231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Certificate</w:t>
            </w:r>
            <w:r>
              <w:rPr>
                <w:rFonts w:ascii="Arial" w:eastAsia="Arial" w:hAnsi="Arial" w:cs="Arial"/>
                <w:sz w:val="20"/>
                <w:szCs w:val="20"/>
              </w:rPr>
              <w:t>: £187.00</w:t>
            </w:r>
          </w:p>
          <w:p w14:paraId="38C36BEA"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£250.00</w:t>
            </w:r>
          </w:p>
          <w:p w14:paraId="3C0FCBF2" w14:textId="77777777" w:rsidR="00345195" w:rsidRDefault="00345195" w:rsidP="00345195">
            <w:pPr>
              <w:spacing w:after="0" w:line="240" w:lineRule="auto"/>
              <w:ind w:left="0" w:hanging="2"/>
              <w:rPr>
                <w:rFonts w:ascii="Arial" w:eastAsia="Arial" w:hAnsi="Arial" w:cs="Arial"/>
                <w:sz w:val="20"/>
                <w:szCs w:val="20"/>
              </w:rPr>
            </w:pPr>
          </w:p>
        </w:tc>
      </w:tr>
      <w:tr w:rsidR="00345195" w14:paraId="543E6F99" w14:textId="77777777">
        <w:tc>
          <w:tcPr>
            <w:tcW w:w="8992" w:type="dxa"/>
            <w:gridSpan w:val="8"/>
            <w:tcBorders>
              <w:bottom w:val="single" w:sz="4" w:space="0" w:color="000000"/>
            </w:tcBorders>
          </w:tcPr>
          <w:p w14:paraId="0BD9D232" w14:textId="77777777" w:rsidR="00345195" w:rsidRDefault="00345195" w:rsidP="00345195">
            <w:pPr>
              <w:spacing w:after="0" w:line="240" w:lineRule="auto"/>
              <w:ind w:left="0" w:hanging="2"/>
              <w:rPr>
                <w:rFonts w:ascii="Arial" w:eastAsia="Arial" w:hAnsi="Arial" w:cs="Arial"/>
                <w:sz w:val="20"/>
                <w:szCs w:val="20"/>
              </w:rPr>
            </w:pPr>
          </w:p>
          <w:p w14:paraId="3E617A84"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I have read and agree to the terms and conditions above:</w:t>
            </w:r>
          </w:p>
          <w:p w14:paraId="3CA5F631" w14:textId="77777777" w:rsidR="00345195" w:rsidRDefault="00345195" w:rsidP="00345195">
            <w:pPr>
              <w:spacing w:after="0" w:line="240" w:lineRule="auto"/>
              <w:ind w:left="0" w:hanging="2"/>
              <w:rPr>
                <w:rFonts w:ascii="Arial" w:eastAsia="Arial" w:hAnsi="Arial" w:cs="Arial"/>
                <w:sz w:val="20"/>
                <w:szCs w:val="20"/>
              </w:rPr>
            </w:pPr>
          </w:p>
          <w:p w14:paraId="45E28048"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1D6012C4" w14:textId="77777777" w:rsidR="00345195" w:rsidRDefault="00345195" w:rsidP="00345195">
            <w:pPr>
              <w:spacing w:after="0" w:line="240" w:lineRule="auto"/>
              <w:ind w:left="0" w:hanging="2"/>
              <w:rPr>
                <w:rFonts w:ascii="Arial" w:eastAsia="Arial" w:hAnsi="Arial" w:cs="Arial"/>
                <w:sz w:val="20"/>
                <w:szCs w:val="20"/>
              </w:rPr>
            </w:pPr>
          </w:p>
          <w:p w14:paraId="09BC9D0F"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23E1F03D" w14:textId="77777777" w:rsidR="00345195" w:rsidRDefault="00345195" w:rsidP="00345195">
            <w:pPr>
              <w:spacing w:after="0" w:line="240" w:lineRule="auto"/>
              <w:ind w:left="0" w:hanging="2"/>
              <w:rPr>
                <w:rFonts w:ascii="Arial" w:eastAsia="Arial" w:hAnsi="Arial" w:cs="Arial"/>
                <w:sz w:val="20"/>
                <w:szCs w:val="20"/>
              </w:rPr>
            </w:pPr>
          </w:p>
          <w:p w14:paraId="2DCA18F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3D2BCC0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345195" w14:paraId="67A9FBEC" w14:textId="77777777">
        <w:tc>
          <w:tcPr>
            <w:tcW w:w="8992" w:type="dxa"/>
            <w:gridSpan w:val="8"/>
            <w:tcBorders>
              <w:top w:val="single" w:sz="4" w:space="0" w:color="000000"/>
              <w:left w:val="nil"/>
              <w:bottom w:val="nil"/>
              <w:right w:val="nil"/>
            </w:tcBorders>
          </w:tcPr>
          <w:p w14:paraId="7A4C189F" w14:textId="77777777" w:rsidR="00345195" w:rsidRDefault="00345195" w:rsidP="00345195">
            <w:pPr>
              <w:spacing w:after="0" w:line="240" w:lineRule="auto"/>
              <w:ind w:left="0" w:hanging="2"/>
              <w:rPr>
                <w:rFonts w:ascii="Arial" w:eastAsia="Arial" w:hAnsi="Arial" w:cs="Arial"/>
                <w:sz w:val="20"/>
                <w:szCs w:val="20"/>
              </w:rPr>
            </w:pPr>
          </w:p>
          <w:p w14:paraId="54597602"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07111A7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6305A96"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780FF7CB"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17A215A5"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402507D3" w14:textId="77777777" w:rsidR="00345195" w:rsidRDefault="00345195" w:rsidP="00345195">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7F327781" w14:textId="77777777" w:rsidR="00B11799" w:rsidRDefault="00B11799">
      <w:pPr>
        <w:tabs>
          <w:tab w:val="left" w:pos="2010"/>
        </w:tabs>
        <w:ind w:left="0" w:hanging="2"/>
        <w:rPr>
          <w:rFonts w:ascii="Arial" w:eastAsia="Arial" w:hAnsi="Arial" w:cs="Arial"/>
        </w:rPr>
      </w:pPr>
    </w:p>
    <w:sectPr w:rsidR="00B117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EFF4" w14:textId="77777777" w:rsidR="00D25453" w:rsidRDefault="00F02AAA">
      <w:pPr>
        <w:spacing w:after="0" w:line="240" w:lineRule="auto"/>
        <w:ind w:left="0" w:hanging="2"/>
      </w:pPr>
      <w:r>
        <w:separator/>
      </w:r>
    </w:p>
  </w:endnote>
  <w:endnote w:type="continuationSeparator" w:id="0">
    <w:p w14:paraId="6F109D15" w14:textId="77777777" w:rsidR="00D25453" w:rsidRDefault="00F02A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1EFE" w14:textId="77777777" w:rsidR="006C5225" w:rsidRDefault="006C522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323" w14:textId="77777777" w:rsidR="00B11799" w:rsidRDefault="00F02AAA">
    <w:pPr>
      <w:pBdr>
        <w:top w:val="nil"/>
        <w:left w:val="nil"/>
        <w:bottom w:val="nil"/>
        <w:right w:val="nil"/>
        <w:between w:val="nil"/>
      </w:pBdr>
      <w:tabs>
        <w:tab w:val="center" w:pos="4513"/>
        <w:tab w:val="right" w:pos="10470"/>
      </w:tabs>
      <w:ind w:left="0" w:hanging="2"/>
      <w:rPr>
        <w:color w:val="000000"/>
      </w:rPr>
    </w:pPr>
    <w:r>
      <w:rPr>
        <w:noProof/>
      </w:rPr>
      <w:drawing>
        <wp:anchor distT="114300" distB="114300" distL="114300" distR="114300" simplePos="0" relativeHeight="251659264" behindDoc="0" locked="0" layoutInCell="1" hidden="0" allowOverlap="1" wp14:anchorId="19AFB82F" wp14:editId="0539AE02">
          <wp:simplePos x="0" y="0"/>
          <wp:positionH relativeFrom="column">
            <wp:posOffset>-915824</wp:posOffset>
          </wp:positionH>
          <wp:positionV relativeFrom="paragraph">
            <wp:posOffset>-27407</wp:posOffset>
          </wp:positionV>
          <wp:extent cx="7561492" cy="827397"/>
          <wp:effectExtent l="0" t="0" r="0" b="0"/>
          <wp:wrapNone/>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1492" cy="82739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38FB" w14:textId="77777777" w:rsidR="006C5225" w:rsidRDefault="006C522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89D9" w14:textId="77777777" w:rsidR="00D25453" w:rsidRDefault="00F02AAA">
      <w:pPr>
        <w:spacing w:after="0" w:line="240" w:lineRule="auto"/>
        <w:ind w:left="0" w:hanging="2"/>
      </w:pPr>
      <w:r>
        <w:separator/>
      </w:r>
    </w:p>
  </w:footnote>
  <w:footnote w:type="continuationSeparator" w:id="0">
    <w:p w14:paraId="0AD3E24D" w14:textId="77777777" w:rsidR="00D25453" w:rsidRDefault="00F02A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C985" w14:textId="77777777" w:rsidR="006C5225" w:rsidRDefault="006C52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35F8" w14:textId="77777777" w:rsidR="00B11799" w:rsidRDefault="00F02AAA">
    <w:pPr>
      <w:ind w:left="0" w:right="-1440" w:hanging="2"/>
    </w:pPr>
    <w:r>
      <w:rPr>
        <w:noProof/>
      </w:rPr>
      <w:drawing>
        <wp:anchor distT="0" distB="0" distL="114300" distR="114300" simplePos="0" relativeHeight="251658240" behindDoc="0" locked="0" layoutInCell="1" hidden="0" allowOverlap="1" wp14:anchorId="3C6DFC05" wp14:editId="626A0E33">
          <wp:simplePos x="0" y="0"/>
          <wp:positionH relativeFrom="column">
            <wp:posOffset>-914399</wp:posOffset>
          </wp:positionH>
          <wp:positionV relativeFrom="paragraph">
            <wp:posOffset>-449579</wp:posOffset>
          </wp:positionV>
          <wp:extent cx="7558776" cy="1054418"/>
          <wp:effectExtent l="0" t="0" r="0" b="0"/>
          <wp:wrapSquare wrapText="bothSides" distT="0" distB="0" distL="114300" distR="11430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8776" cy="105441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75C1" w14:textId="77777777" w:rsidR="006C5225" w:rsidRDefault="006C522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9"/>
    <w:rsid w:val="001108FC"/>
    <w:rsid w:val="00345195"/>
    <w:rsid w:val="0054539A"/>
    <w:rsid w:val="006C5225"/>
    <w:rsid w:val="00781A88"/>
    <w:rsid w:val="00B11799"/>
    <w:rsid w:val="00D25453"/>
    <w:rsid w:val="00F0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525B"/>
  <w15:docId w15:val="{F933E012-A38B-417A-8F0A-CDCB9D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9vgdBl/z6Fy9kKikpEW5czgrg==">AMUW2mUYM8mspNKGIb6Um5Ses2+Ej87xVzHJC2TXIyem3NAUyopEAfc1uVY5mNduJ0mtL/jU754aJQqsADti65FNiZHNrl9WmNRu6EXjHRgpeIHT9vdE5r82lhckacQoiSuA30Bw4rAUotE3i8eX3G+F7Y/ebFjDLjJZCGFtjM0oYorLUhtLzls=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Andrew Barette</cp:lastModifiedBy>
  <cp:revision>3</cp:revision>
  <cp:lastPrinted>2023-08-25T17:19:00Z</cp:lastPrinted>
  <dcterms:created xsi:type="dcterms:W3CDTF">2023-08-25T17:18:00Z</dcterms:created>
  <dcterms:modified xsi:type="dcterms:W3CDTF">2023-08-25T17:34:00Z</dcterms:modified>
</cp:coreProperties>
</file>